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1D" w:rsidRDefault="00CD131D" w:rsidP="00CD131D">
      <w:pPr>
        <w:spacing w:line="360" w:lineRule="auto"/>
        <w:ind w:firstLine="720"/>
        <w:jc w:val="both"/>
        <w:rPr>
          <w:sz w:val="28"/>
        </w:rPr>
      </w:pPr>
      <w:r w:rsidRPr="00CD131D">
        <w:rPr>
          <w:sz w:val="28"/>
        </w:rPr>
        <w:t>Phối hợp giáo dục truyền thống cho học sinh</w:t>
      </w:r>
      <w:r w:rsidRPr="00CD131D">
        <w:rPr>
          <w:sz w:val="28"/>
        </w:rPr>
        <w:t xml:space="preserve"> </w:t>
      </w:r>
      <w:r w:rsidRPr="00CD131D">
        <w:rPr>
          <w:sz w:val="28"/>
        </w:rPr>
        <w:t>giữa đơn vị bộ đội Thông tin Tiểu đoàn 81 với trường TH&amp;THCS Kỳ Hoa</w:t>
      </w:r>
      <w:r>
        <w:rPr>
          <w:sz w:val="28"/>
        </w:rPr>
        <w:t xml:space="preserve">. </w:t>
      </w:r>
    </w:p>
    <w:p w:rsidR="00C52F48" w:rsidRPr="00CD131D" w:rsidRDefault="00CD131D" w:rsidP="00CD131D">
      <w:pPr>
        <w:spacing w:line="360" w:lineRule="auto"/>
        <w:ind w:firstLine="720"/>
        <w:jc w:val="both"/>
        <w:rPr>
          <w:sz w:val="28"/>
        </w:rPr>
      </w:pPr>
      <w:r w:rsidRPr="00CD131D">
        <w:rPr>
          <w:sz w:val="28"/>
        </w:rPr>
        <w:t>Giáo dục sâu rộng về chặng đường lịch sử vẻ vang 74 năm xây dựng, chiến đấu, trưởng thành của Quân đội nhân dân Việt Nam Anh hung; qua đó, tiếp tục khẳng định sự lãnh đạo đúng đắn, sang suốt của Đảng và Chỉ tịch Hồ Chí Minh trong xác định đường lối cách mạng, xây dựng lực lượng vũ trang nhân dân và Quân đội nhân dân Việt Nam; tổng kết, đánh giá, ghi nhận những thành tựu to lớn trong 29 năm thực hiện ngày hội quocó phòng toàn dân, xây dựng nền quốc phòng toàn dân trong thời kỳ mới</w:t>
      </w:r>
    </w:p>
    <w:p w:rsidR="00CD131D" w:rsidRPr="00CD131D" w:rsidRDefault="00CD131D" w:rsidP="00CD131D">
      <w:pPr>
        <w:spacing w:line="360" w:lineRule="auto"/>
        <w:jc w:val="both"/>
      </w:pPr>
      <w:r w:rsidRPr="00CD131D">
        <w:rPr>
          <w:noProof/>
          <w:sz w:val="28"/>
          <w:szCs w:val="28"/>
        </w:rPr>
        <w:drawing>
          <wp:inline distT="0" distB="0" distL="0" distR="0" wp14:anchorId="79C60CC1" wp14:editId="3DE441A6">
            <wp:extent cx="5943600" cy="4076891"/>
            <wp:effectExtent l="0" t="0" r="0" b="0"/>
            <wp:docPr id="1" name="Picture 1" descr="TQTDD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QTDD18-19"/>
                    <pic:cNvPicPr>
                      <a:picLocks noChangeAspect="1" noChangeArrowheads="1"/>
                    </pic:cNvPicPr>
                  </pic:nvPicPr>
                  <pic:blipFill>
                    <a:blip r:embed="rId5">
                      <a:lum bright="20000" contrast="20000"/>
                      <a:extLst>
                        <a:ext uri="{28A0092B-C50C-407E-A947-70E740481C1C}">
                          <a14:useLocalDpi xmlns:a14="http://schemas.microsoft.com/office/drawing/2010/main" val="0"/>
                        </a:ext>
                      </a:extLst>
                    </a:blip>
                    <a:srcRect/>
                    <a:stretch>
                      <a:fillRect/>
                    </a:stretch>
                  </pic:blipFill>
                  <pic:spPr bwMode="auto">
                    <a:xfrm>
                      <a:off x="0" y="0"/>
                      <a:ext cx="5943600" cy="4076891"/>
                    </a:xfrm>
                    <a:prstGeom prst="rect">
                      <a:avLst/>
                    </a:prstGeom>
                    <a:noFill/>
                    <a:ln>
                      <a:noFill/>
                    </a:ln>
                  </pic:spPr>
                </pic:pic>
              </a:graphicData>
            </a:graphic>
          </wp:inline>
        </w:drawing>
      </w:r>
    </w:p>
    <w:p w:rsidR="00CD131D" w:rsidRPr="00CD131D" w:rsidRDefault="00CD131D" w:rsidP="00CD131D">
      <w:pPr>
        <w:spacing w:line="360" w:lineRule="auto"/>
        <w:jc w:val="both"/>
      </w:pPr>
      <w:r w:rsidRPr="00CD131D">
        <w:rPr>
          <w:noProof/>
          <w:sz w:val="28"/>
          <w:szCs w:val="28"/>
        </w:rPr>
        <w:lastRenderedPageBreak/>
        <w:drawing>
          <wp:inline distT="0" distB="0" distL="0" distR="0" wp14:anchorId="78B748C1" wp14:editId="2A6F10F2">
            <wp:extent cx="5943600" cy="4252943"/>
            <wp:effectExtent l="0" t="0" r="0" b="0"/>
            <wp:docPr id="2" name="Picture 2" descr="TQTD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QTDD18"/>
                    <pic:cNvPicPr>
                      <a:picLocks noChangeAspect="1" noChangeArrowheads="1"/>
                    </pic:cNvPicPr>
                  </pic:nvPicPr>
                  <pic:blipFill>
                    <a:blip r:embed="rId6">
                      <a:lum bright="20000" contrast="20000"/>
                      <a:extLst>
                        <a:ext uri="{28A0092B-C50C-407E-A947-70E740481C1C}">
                          <a14:useLocalDpi xmlns:a14="http://schemas.microsoft.com/office/drawing/2010/main" val="0"/>
                        </a:ext>
                      </a:extLst>
                    </a:blip>
                    <a:srcRect/>
                    <a:stretch>
                      <a:fillRect/>
                    </a:stretch>
                  </pic:blipFill>
                  <pic:spPr bwMode="auto">
                    <a:xfrm>
                      <a:off x="0" y="0"/>
                      <a:ext cx="5943600" cy="4252943"/>
                    </a:xfrm>
                    <a:prstGeom prst="rect">
                      <a:avLst/>
                    </a:prstGeom>
                    <a:noFill/>
                    <a:ln>
                      <a:noFill/>
                    </a:ln>
                  </pic:spPr>
                </pic:pic>
              </a:graphicData>
            </a:graphic>
          </wp:inline>
        </w:drawing>
      </w:r>
    </w:p>
    <w:p w:rsidR="00CD131D" w:rsidRPr="00CD131D" w:rsidRDefault="00CD131D" w:rsidP="00CD131D">
      <w:pPr>
        <w:spacing w:line="360" w:lineRule="auto"/>
        <w:jc w:val="both"/>
        <w:rPr>
          <w:sz w:val="28"/>
          <w:szCs w:val="28"/>
        </w:rPr>
      </w:pPr>
      <w:r w:rsidRPr="00CD131D">
        <w:rPr>
          <w:sz w:val="28"/>
          <w:szCs w:val="28"/>
        </w:rPr>
        <w:t>Học sinh xem các chú thể hiện bài tập thể dục buổi sáng, các động tác đi đều, chạy đều, quay trái, quay phải vv</w:t>
      </w:r>
    </w:p>
    <w:p w:rsidR="00CD131D" w:rsidRPr="00CD131D" w:rsidRDefault="00CD131D" w:rsidP="00CD131D">
      <w:pPr>
        <w:spacing w:line="360" w:lineRule="auto"/>
        <w:jc w:val="both"/>
      </w:pPr>
      <w:r w:rsidRPr="00CD131D">
        <w:rPr>
          <w:noProof/>
          <w:sz w:val="28"/>
          <w:szCs w:val="28"/>
        </w:rPr>
        <w:drawing>
          <wp:inline distT="0" distB="0" distL="0" distR="0" wp14:anchorId="01E9DF12" wp14:editId="041F7023">
            <wp:extent cx="5943600" cy="4008120"/>
            <wp:effectExtent l="0" t="0" r="0" b="0"/>
            <wp:docPr id="3" name="Picture 3" descr="TQTDD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QTDD18-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08120"/>
                    </a:xfrm>
                    <a:prstGeom prst="rect">
                      <a:avLst/>
                    </a:prstGeom>
                    <a:noFill/>
                    <a:ln>
                      <a:noFill/>
                    </a:ln>
                  </pic:spPr>
                </pic:pic>
              </a:graphicData>
            </a:graphic>
          </wp:inline>
        </w:drawing>
      </w:r>
    </w:p>
    <w:p w:rsidR="00CD131D" w:rsidRPr="00CD131D" w:rsidRDefault="00CD131D" w:rsidP="00CD131D">
      <w:pPr>
        <w:spacing w:line="360" w:lineRule="auto"/>
        <w:jc w:val="both"/>
      </w:pPr>
      <w:r w:rsidRPr="00CD131D">
        <w:rPr>
          <w:noProof/>
          <w:sz w:val="28"/>
          <w:szCs w:val="28"/>
        </w:rPr>
        <w:lastRenderedPageBreak/>
        <w:drawing>
          <wp:inline distT="0" distB="0" distL="0" distR="0" wp14:anchorId="451DA3D7" wp14:editId="1D2357A0">
            <wp:extent cx="5943600" cy="4007427"/>
            <wp:effectExtent l="0" t="0" r="0" b="0"/>
            <wp:docPr id="4" name="Picture 4" descr="TQTĐ 18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QTĐ 18   19"/>
                    <pic:cNvPicPr>
                      <a:picLocks noChangeAspect="1" noChangeArrowheads="1"/>
                    </pic:cNvPicPr>
                  </pic:nvPicPr>
                  <pic:blipFill>
                    <a:blip r:embed="rId8">
                      <a:lum bright="20000" contrast="20000"/>
                      <a:extLst>
                        <a:ext uri="{28A0092B-C50C-407E-A947-70E740481C1C}">
                          <a14:useLocalDpi xmlns:a14="http://schemas.microsoft.com/office/drawing/2010/main" val="0"/>
                        </a:ext>
                      </a:extLst>
                    </a:blip>
                    <a:srcRect/>
                    <a:stretch>
                      <a:fillRect/>
                    </a:stretch>
                  </pic:blipFill>
                  <pic:spPr bwMode="auto">
                    <a:xfrm>
                      <a:off x="0" y="0"/>
                      <a:ext cx="5943600" cy="4007427"/>
                    </a:xfrm>
                    <a:prstGeom prst="rect">
                      <a:avLst/>
                    </a:prstGeom>
                    <a:noFill/>
                    <a:ln>
                      <a:noFill/>
                    </a:ln>
                  </pic:spPr>
                </pic:pic>
              </a:graphicData>
            </a:graphic>
          </wp:inline>
        </w:drawing>
      </w:r>
    </w:p>
    <w:p w:rsidR="00CD131D" w:rsidRPr="00CD131D" w:rsidRDefault="00CD131D" w:rsidP="00CD131D">
      <w:pPr>
        <w:spacing w:line="360" w:lineRule="auto"/>
        <w:jc w:val="both"/>
        <w:rPr>
          <w:sz w:val="28"/>
          <w:szCs w:val="28"/>
        </w:rPr>
      </w:pPr>
      <w:r w:rsidRPr="00CD131D">
        <w:rPr>
          <w:sz w:val="28"/>
          <w:szCs w:val="28"/>
        </w:rPr>
        <w:t>Học sinh giao lưu văn nghệ với các chú bộ đội</w:t>
      </w:r>
    </w:p>
    <w:p w:rsidR="00CD131D" w:rsidRPr="00CD131D" w:rsidRDefault="00CD131D" w:rsidP="00CD131D">
      <w:pPr>
        <w:spacing w:line="360" w:lineRule="auto"/>
        <w:jc w:val="both"/>
      </w:pPr>
      <w:r w:rsidRPr="00CD131D">
        <w:rPr>
          <w:noProof/>
          <w:sz w:val="28"/>
          <w:szCs w:val="28"/>
        </w:rPr>
        <w:drawing>
          <wp:inline distT="0" distB="0" distL="0" distR="0" wp14:anchorId="6FE54839" wp14:editId="4A10AE43">
            <wp:extent cx="5943600" cy="4196361"/>
            <wp:effectExtent l="0" t="0" r="0" b="0"/>
            <wp:docPr id="5" name="Picture 5" descr="TQTĐ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QTĐ  18-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96361"/>
                    </a:xfrm>
                    <a:prstGeom prst="rect">
                      <a:avLst/>
                    </a:prstGeom>
                    <a:noFill/>
                    <a:ln>
                      <a:noFill/>
                    </a:ln>
                  </pic:spPr>
                </pic:pic>
              </a:graphicData>
            </a:graphic>
          </wp:inline>
        </w:drawing>
      </w:r>
    </w:p>
    <w:p w:rsidR="00CD131D" w:rsidRPr="00CD131D" w:rsidRDefault="00CD131D" w:rsidP="00CD131D">
      <w:pPr>
        <w:spacing w:line="360" w:lineRule="auto"/>
        <w:jc w:val="both"/>
        <w:rPr>
          <w:sz w:val="28"/>
          <w:szCs w:val="28"/>
        </w:rPr>
      </w:pPr>
      <w:r w:rsidRPr="00CD131D">
        <w:rPr>
          <w:sz w:val="28"/>
          <w:szCs w:val="28"/>
        </w:rPr>
        <w:t>HS nghe chú Nghĩa giới thiệu về phòng truyền thống của đơn vị</w:t>
      </w:r>
    </w:p>
    <w:p w:rsidR="00CD131D" w:rsidRPr="00CD131D" w:rsidRDefault="00CD131D" w:rsidP="00CD131D">
      <w:pPr>
        <w:spacing w:line="360" w:lineRule="auto"/>
        <w:jc w:val="both"/>
      </w:pPr>
      <w:r w:rsidRPr="00CD131D">
        <w:rPr>
          <w:noProof/>
          <w:sz w:val="28"/>
          <w:szCs w:val="28"/>
        </w:rPr>
        <w:lastRenderedPageBreak/>
        <w:drawing>
          <wp:inline distT="0" distB="0" distL="0" distR="0" wp14:anchorId="7CFA2E68" wp14:editId="24D34577">
            <wp:extent cx="5943600" cy="6347460"/>
            <wp:effectExtent l="0" t="0" r="0" b="0"/>
            <wp:docPr id="6" name="Picture 6" descr="TQTĐ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QTĐ 18"/>
                    <pic:cNvPicPr>
                      <a:picLocks noChangeAspect="1" noChangeArrowheads="1"/>
                    </pic:cNvPicPr>
                  </pic:nvPicPr>
                  <pic:blipFill>
                    <a:blip r:embed="rId10">
                      <a:lum bright="10000"/>
                      <a:extLst>
                        <a:ext uri="{28A0092B-C50C-407E-A947-70E740481C1C}">
                          <a14:useLocalDpi xmlns:a14="http://schemas.microsoft.com/office/drawing/2010/main" val="0"/>
                        </a:ext>
                      </a:extLst>
                    </a:blip>
                    <a:srcRect/>
                    <a:stretch>
                      <a:fillRect/>
                    </a:stretch>
                  </pic:blipFill>
                  <pic:spPr bwMode="auto">
                    <a:xfrm>
                      <a:off x="0" y="0"/>
                      <a:ext cx="5943600" cy="6347460"/>
                    </a:xfrm>
                    <a:prstGeom prst="rect">
                      <a:avLst/>
                    </a:prstGeom>
                    <a:noFill/>
                    <a:ln>
                      <a:noFill/>
                    </a:ln>
                  </pic:spPr>
                </pic:pic>
              </a:graphicData>
            </a:graphic>
          </wp:inline>
        </w:drawing>
      </w:r>
    </w:p>
    <w:p w:rsidR="00CD131D" w:rsidRPr="00CD131D" w:rsidRDefault="00CD131D" w:rsidP="00CD131D">
      <w:pPr>
        <w:spacing w:line="360" w:lineRule="auto"/>
        <w:jc w:val="both"/>
      </w:pPr>
    </w:p>
    <w:p w:rsidR="00CD131D" w:rsidRPr="00CD131D" w:rsidRDefault="000126A4" w:rsidP="00CD131D">
      <w:pPr>
        <w:spacing w:line="360" w:lineRule="auto"/>
        <w:jc w:val="both"/>
        <w:rPr>
          <w:sz w:val="28"/>
          <w:szCs w:val="28"/>
        </w:rPr>
      </w:pPr>
      <w:r>
        <w:rPr>
          <w:sz w:val="28"/>
          <w:szCs w:val="28"/>
        </w:rPr>
        <w:t xml:space="preserve">            </w:t>
      </w:r>
      <w:r w:rsidR="00CD131D" w:rsidRPr="00CD131D">
        <w:rPr>
          <w:sz w:val="28"/>
          <w:szCs w:val="28"/>
        </w:rPr>
        <w:t>HS tặng hoa chúc mừng các chú chuẩn bị đến ngày 22/12</w:t>
      </w:r>
    </w:p>
    <w:p w:rsidR="00CD131D" w:rsidRPr="00CD131D" w:rsidRDefault="00CD131D" w:rsidP="00CD131D">
      <w:pPr>
        <w:spacing w:line="360" w:lineRule="auto"/>
        <w:jc w:val="both"/>
      </w:pPr>
      <w:r w:rsidRPr="00CD131D">
        <w:rPr>
          <w:noProof/>
          <w:sz w:val="28"/>
          <w:szCs w:val="28"/>
        </w:rPr>
        <w:lastRenderedPageBreak/>
        <w:drawing>
          <wp:inline distT="0" distB="0" distL="0" distR="0" wp14:anchorId="581CBF78" wp14:editId="61EA453E">
            <wp:extent cx="5943600" cy="4315114"/>
            <wp:effectExtent l="0" t="0" r="0" b="9525"/>
            <wp:docPr id="7" name="Picture 7" descr="TQTĐ 18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QTĐ 18  19"/>
                    <pic:cNvPicPr>
                      <a:picLocks noChangeAspect="1" noChangeArrowheads="1"/>
                    </pic:cNvPicPr>
                  </pic:nvPicPr>
                  <pic:blipFill>
                    <a:blip r:embed="rId11">
                      <a:lum bright="20000" contrast="20000"/>
                      <a:extLst>
                        <a:ext uri="{28A0092B-C50C-407E-A947-70E740481C1C}">
                          <a14:useLocalDpi xmlns:a14="http://schemas.microsoft.com/office/drawing/2010/main" val="0"/>
                        </a:ext>
                      </a:extLst>
                    </a:blip>
                    <a:srcRect/>
                    <a:stretch>
                      <a:fillRect/>
                    </a:stretch>
                  </pic:blipFill>
                  <pic:spPr bwMode="auto">
                    <a:xfrm>
                      <a:off x="0" y="0"/>
                      <a:ext cx="5943600" cy="4315114"/>
                    </a:xfrm>
                    <a:prstGeom prst="rect">
                      <a:avLst/>
                    </a:prstGeom>
                    <a:noFill/>
                    <a:ln>
                      <a:noFill/>
                    </a:ln>
                  </pic:spPr>
                </pic:pic>
              </a:graphicData>
            </a:graphic>
          </wp:inline>
        </w:drawing>
      </w:r>
    </w:p>
    <w:p w:rsidR="00CD131D" w:rsidRPr="00CD131D" w:rsidRDefault="000126A4" w:rsidP="00CD131D">
      <w:pPr>
        <w:spacing w:line="360" w:lineRule="auto"/>
        <w:jc w:val="both"/>
        <w:rPr>
          <w:sz w:val="28"/>
          <w:szCs w:val="28"/>
        </w:rPr>
      </w:pPr>
      <w:r>
        <w:rPr>
          <w:sz w:val="28"/>
          <w:szCs w:val="28"/>
        </w:rPr>
        <w:t xml:space="preserve">                     </w:t>
      </w:r>
      <w:r w:rsidR="00CD131D" w:rsidRPr="00CD131D">
        <w:rPr>
          <w:sz w:val="28"/>
          <w:szCs w:val="28"/>
        </w:rPr>
        <w:t>HS tha</w:t>
      </w:r>
      <w:r>
        <w:rPr>
          <w:sz w:val="28"/>
          <w:szCs w:val="28"/>
        </w:rPr>
        <w:t>m quan vườn rau, chăn nuôi của d</w:t>
      </w:r>
      <w:r w:rsidR="00CD131D" w:rsidRPr="00CD131D">
        <w:rPr>
          <w:sz w:val="28"/>
          <w:szCs w:val="28"/>
        </w:rPr>
        <w:t>ơn vị</w:t>
      </w:r>
    </w:p>
    <w:p w:rsidR="00CD131D" w:rsidRPr="00CD131D" w:rsidRDefault="00CD131D" w:rsidP="00CD131D">
      <w:pPr>
        <w:spacing w:line="360" w:lineRule="auto"/>
        <w:jc w:val="both"/>
      </w:pPr>
      <w:r w:rsidRPr="00CD131D">
        <w:rPr>
          <w:noProof/>
          <w:sz w:val="28"/>
          <w:szCs w:val="28"/>
        </w:rPr>
        <w:drawing>
          <wp:inline distT="0" distB="0" distL="0" distR="0" wp14:anchorId="736F55E1" wp14:editId="113E8A55">
            <wp:extent cx="5943002" cy="3802380"/>
            <wp:effectExtent l="0" t="0" r="635" b="7620"/>
            <wp:docPr id="8" name="Picture 8" descr="TQTĐ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QTĐ 18"/>
                    <pic:cNvPicPr>
                      <a:picLocks noChangeAspect="1" noChangeArrowheads="1"/>
                    </pic:cNvPicPr>
                  </pic:nvPicPr>
                  <pic:blipFill>
                    <a:blip r:embed="rId12">
                      <a:lum bright="20000" contrast="20000"/>
                      <a:extLst>
                        <a:ext uri="{28A0092B-C50C-407E-A947-70E740481C1C}">
                          <a14:useLocalDpi xmlns:a14="http://schemas.microsoft.com/office/drawing/2010/main" val="0"/>
                        </a:ext>
                      </a:extLst>
                    </a:blip>
                    <a:srcRect/>
                    <a:stretch>
                      <a:fillRect/>
                    </a:stretch>
                  </pic:blipFill>
                  <pic:spPr bwMode="auto">
                    <a:xfrm>
                      <a:off x="0" y="0"/>
                      <a:ext cx="5943600" cy="3802763"/>
                    </a:xfrm>
                    <a:prstGeom prst="rect">
                      <a:avLst/>
                    </a:prstGeom>
                    <a:noFill/>
                    <a:ln>
                      <a:noFill/>
                    </a:ln>
                  </pic:spPr>
                </pic:pic>
              </a:graphicData>
            </a:graphic>
          </wp:inline>
        </w:drawing>
      </w:r>
    </w:p>
    <w:p w:rsidR="00CD131D" w:rsidRPr="00CD131D" w:rsidRDefault="000126A4" w:rsidP="00CD131D">
      <w:pPr>
        <w:spacing w:line="360" w:lineRule="auto"/>
        <w:jc w:val="both"/>
        <w:rPr>
          <w:sz w:val="28"/>
          <w:szCs w:val="28"/>
        </w:rPr>
      </w:pPr>
      <w:r>
        <w:rPr>
          <w:sz w:val="28"/>
          <w:szCs w:val="28"/>
        </w:rPr>
        <w:t xml:space="preserve">                         </w:t>
      </w:r>
      <w:r w:rsidR="00CD131D" w:rsidRPr="00CD131D">
        <w:rPr>
          <w:sz w:val="28"/>
          <w:szCs w:val="28"/>
        </w:rPr>
        <w:t>Học sinh tham quan vườn thuốc</w:t>
      </w:r>
    </w:p>
    <w:p w:rsidR="00CD131D" w:rsidRPr="00CD131D" w:rsidRDefault="00CD131D" w:rsidP="00CD131D">
      <w:pPr>
        <w:spacing w:line="360" w:lineRule="auto"/>
        <w:jc w:val="both"/>
      </w:pPr>
      <w:r w:rsidRPr="00CD131D">
        <w:rPr>
          <w:noProof/>
          <w:sz w:val="28"/>
          <w:szCs w:val="28"/>
        </w:rPr>
        <w:lastRenderedPageBreak/>
        <w:drawing>
          <wp:inline distT="0" distB="0" distL="0" distR="0" wp14:anchorId="274DA071" wp14:editId="6810E66A">
            <wp:extent cx="5943600" cy="4446528"/>
            <wp:effectExtent l="0" t="0" r="0" b="0"/>
            <wp:docPr id="9" name="Picture 9" descr="TQTĐ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QTĐ 18=19"/>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a:stretch>
                      <a:fillRect/>
                    </a:stretch>
                  </pic:blipFill>
                  <pic:spPr bwMode="auto">
                    <a:xfrm>
                      <a:off x="0" y="0"/>
                      <a:ext cx="5943600" cy="4446528"/>
                    </a:xfrm>
                    <a:prstGeom prst="rect">
                      <a:avLst/>
                    </a:prstGeom>
                    <a:noFill/>
                    <a:ln>
                      <a:noFill/>
                    </a:ln>
                  </pic:spPr>
                </pic:pic>
              </a:graphicData>
            </a:graphic>
          </wp:inline>
        </w:drawing>
      </w:r>
    </w:p>
    <w:p w:rsidR="00CD131D" w:rsidRPr="00CD131D" w:rsidRDefault="00CD131D" w:rsidP="00CD131D">
      <w:pPr>
        <w:spacing w:line="360" w:lineRule="auto"/>
        <w:jc w:val="both"/>
      </w:pPr>
      <w:r w:rsidRPr="00CD131D">
        <w:rPr>
          <w:noProof/>
          <w:sz w:val="28"/>
          <w:szCs w:val="28"/>
        </w:rPr>
        <w:drawing>
          <wp:inline distT="0" distB="0" distL="0" distR="0" wp14:anchorId="6B6468C4" wp14:editId="06141580">
            <wp:extent cx="5943600" cy="4020227"/>
            <wp:effectExtent l="0" t="0" r="0" b="0"/>
            <wp:docPr id="10" name="Picture 10" descr="TQTĐ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QTĐ 18+19"/>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a:stretch>
                      <a:fillRect/>
                    </a:stretch>
                  </pic:blipFill>
                  <pic:spPr bwMode="auto">
                    <a:xfrm>
                      <a:off x="0" y="0"/>
                      <a:ext cx="5943600" cy="4020227"/>
                    </a:xfrm>
                    <a:prstGeom prst="rect">
                      <a:avLst/>
                    </a:prstGeom>
                    <a:noFill/>
                    <a:ln>
                      <a:noFill/>
                    </a:ln>
                  </pic:spPr>
                </pic:pic>
              </a:graphicData>
            </a:graphic>
          </wp:inline>
        </w:drawing>
      </w:r>
    </w:p>
    <w:p w:rsidR="000126A4" w:rsidRDefault="000126A4" w:rsidP="00CD131D">
      <w:pPr>
        <w:spacing w:line="360" w:lineRule="auto"/>
        <w:ind w:firstLine="720"/>
        <w:jc w:val="both"/>
        <w:rPr>
          <w:sz w:val="28"/>
        </w:rPr>
      </w:pPr>
    </w:p>
    <w:p w:rsidR="00CD131D" w:rsidRPr="00CD131D" w:rsidRDefault="00CD131D" w:rsidP="000126A4">
      <w:pPr>
        <w:spacing w:line="360" w:lineRule="auto"/>
        <w:ind w:firstLine="720"/>
        <w:jc w:val="both"/>
        <w:rPr>
          <w:sz w:val="28"/>
        </w:rPr>
      </w:pPr>
      <w:r w:rsidRPr="00CD131D">
        <w:rPr>
          <w:sz w:val="28"/>
        </w:rPr>
        <w:lastRenderedPageBreak/>
        <w:t>Giúp học sinh cũng cố niềm tin, phát huy trách nhiệm của thế hệ trẻ đối với nhiệm vụ xây dựng nền quốc phòng toàn dân vững mạnh gắn với thế trận an ninh nhân dân vững chắc, xây dựng Quân đội nhân dân cách mạng, chính quy, tinh nhuệ, từng bước hiện đại. Khẳng định vai trò của thanh thiếu nhi hôm nay, quyết tâm học tập, noi gương tinh thần của các thế hệ thanh niên lớp trước và những tấm gương anh hung nhỏ tuổi.</w:t>
      </w:r>
    </w:p>
    <w:p w:rsidR="00CD131D" w:rsidRPr="00CD131D" w:rsidRDefault="00CD131D" w:rsidP="000126A4">
      <w:pPr>
        <w:spacing w:line="360" w:lineRule="auto"/>
        <w:ind w:firstLine="720"/>
        <w:jc w:val="both"/>
        <w:rPr>
          <w:sz w:val="28"/>
        </w:rPr>
      </w:pPr>
      <w:bookmarkStart w:id="0" w:name="_GoBack"/>
      <w:bookmarkEnd w:id="0"/>
      <w:r w:rsidRPr="00CD131D">
        <w:rPr>
          <w:sz w:val="28"/>
        </w:rPr>
        <w:t>Các hoạt động được tổ chức trang trọng, thiết thực hiệu quả, tiết kiệm, gắn với việc thực hiện chỉ thị 03 của Bộ chính trị về “ Tiếp tục đẩy mạnh việc học tập và làm theo tư tưởng, tấm gương đạo đức, phong cách Hồ Chí Minh”.</w:t>
      </w:r>
    </w:p>
    <w:p w:rsidR="00CD131D" w:rsidRPr="00CD131D" w:rsidRDefault="00CD131D" w:rsidP="00CD131D">
      <w:pPr>
        <w:spacing w:line="360" w:lineRule="auto"/>
        <w:jc w:val="both"/>
      </w:pPr>
    </w:p>
    <w:sectPr w:rsidR="00CD131D" w:rsidRPr="00CD131D" w:rsidSect="000126A4">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1D"/>
    <w:rsid w:val="000126A4"/>
    <w:rsid w:val="00C52F48"/>
    <w:rsid w:val="00CD131D"/>
    <w:rsid w:val="00D5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31D"/>
    <w:rPr>
      <w:rFonts w:ascii="Tahoma" w:hAnsi="Tahoma" w:cs="Tahoma"/>
      <w:sz w:val="16"/>
      <w:szCs w:val="16"/>
    </w:rPr>
  </w:style>
  <w:style w:type="character" w:customStyle="1" w:styleId="BalloonTextChar">
    <w:name w:val="Balloon Text Char"/>
    <w:basedOn w:val="DefaultParagraphFont"/>
    <w:link w:val="BalloonText"/>
    <w:uiPriority w:val="99"/>
    <w:semiHidden/>
    <w:rsid w:val="00CD131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31D"/>
    <w:rPr>
      <w:rFonts w:ascii="Tahoma" w:hAnsi="Tahoma" w:cs="Tahoma"/>
      <w:sz w:val="16"/>
      <w:szCs w:val="16"/>
    </w:rPr>
  </w:style>
  <w:style w:type="character" w:customStyle="1" w:styleId="BalloonTextChar">
    <w:name w:val="Balloon Text Char"/>
    <w:basedOn w:val="DefaultParagraphFont"/>
    <w:link w:val="BalloonText"/>
    <w:uiPriority w:val="99"/>
    <w:semiHidden/>
    <w:rsid w:val="00CD13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2018-12-24T00:54:00Z</dcterms:created>
  <dcterms:modified xsi:type="dcterms:W3CDTF">2018-12-24T01:03:00Z</dcterms:modified>
</cp:coreProperties>
</file>